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D9" w:rsidRPr="00D47A6E" w:rsidRDefault="00D47A6E" w:rsidP="00D47A6E">
      <w:pPr>
        <w:spacing w:after="0" w:line="0" w:lineRule="atLeast"/>
        <w:ind w:right="-143"/>
        <w:jc w:val="center"/>
        <w:rPr>
          <w:b/>
          <w:sz w:val="48"/>
        </w:rPr>
      </w:pPr>
      <w:r w:rsidRPr="00D47A6E">
        <w:rPr>
          <w:b/>
          <w:sz w:val="48"/>
        </w:rPr>
        <w:t>Коррекционно-развивающие игры и упражнения для детей-дошкольников с нарушением речи</w:t>
      </w:r>
    </w:p>
    <w:p w:rsidR="00D47A6E" w:rsidRPr="00D47A6E" w:rsidRDefault="00D47A6E" w:rsidP="00D47A6E">
      <w:pPr>
        <w:spacing w:after="0" w:line="0" w:lineRule="atLeast"/>
        <w:jc w:val="center"/>
        <w:rPr>
          <w:b/>
          <w:sz w:val="4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47A6E">
        <w:rPr>
          <w:rFonts w:ascii="Times New Roman" w:hAnsi="Times New Roman" w:cs="Times New Roman"/>
          <w:b/>
          <w:sz w:val="32"/>
          <w:szCs w:val="28"/>
          <w:u w:val="single"/>
        </w:rPr>
        <w:t xml:space="preserve">Разделы: </w:t>
      </w: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1.</w:t>
      </w:r>
      <w:r w:rsidRPr="00D47A6E">
        <w:rPr>
          <w:rFonts w:ascii="Times New Roman" w:hAnsi="Times New Roman" w:cs="Times New Roman"/>
          <w:sz w:val="32"/>
          <w:szCs w:val="28"/>
        </w:rPr>
        <w:t xml:space="preserve">Коррекция нарушения плавности речи у детей с заиканием.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Логоритмика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 в коррекции речевых нарушений.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2. </w:t>
      </w:r>
      <w:r w:rsidRPr="00D47A6E">
        <w:rPr>
          <w:rFonts w:ascii="Times New Roman" w:hAnsi="Times New Roman" w:cs="Times New Roman"/>
          <w:sz w:val="32"/>
          <w:szCs w:val="28"/>
        </w:rPr>
        <w:t>Способы формирования интонационной и выразительной речи у дошкольников со стертой формой дизартрии.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3. </w:t>
      </w:r>
      <w:r w:rsidRPr="00D47A6E">
        <w:rPr>
          <w:rFonts w:ascii="Times New Roman" w:hAnsi="Times New Roman" w:cs="Times New Roman"/>
          <w:sz w:val="32"/>
          <w:szCs w:val="28"/>
        </w:rPr>
        <w:t>Использование театральной деятельности в формировании эмоциональной лексики у дошкольников с речевой патологией.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4. </w:t>
      </w:r>
      <w:r w:rsidRPr="00D47A6E">
        <w:rPr>
          <w:rFonts w:ascii="Times New Roman" w:hAnsi="Times New Roman" w:cs="Times New Roman"/>
          <w:sz w:val="32"/>
          <w:szCs w:val="28"/>
        </w:rPr>
        <w:t>Игры и упражнения на занятиях учителя-логопеда.</w:t>
      </w: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47A6E">
        <w:rPr>
          <w:rFonts w:ascii="Times New Roman" w:hAnsi="Times New Roman" w:cs="Times New Roman"/>
          <w:b/>
          <w:sz w:val="32"/>
          <w:szCs w:val="28"/>
          <w:u w:val="single"/>
        </w:rPr>
        <w:t>В логоритмическом воспитании м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ожно выделить 2 </w:t>
      </w:r>
      <w:proofErr w:type="gramStart"/>
      <w:r>
        <w:rPr>
          <w:rFonts w:ascii="Times New Roman" w:hAnsi="Times New Roman" w:cs="Times New Roman"/>
          <w:b/>
          <w:sz w:val="32"/>
          <w:szCs w:val="28"/>
          <w:u w:val="single"/>
        </w:rPr>
        <w:t>основных</w:t>
      </w:r>
      <w:proofErr w:type="gramEnd"/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звена:</w:t>
      </w: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47A6E">
        <w:rPr>
          <w:rFonts w:ascii="Times New Roman" w:hAnsi="Times New Roman" w:cs="Times New Roman"/>
          <w:sz w:val="32"/>
          <w:szCs w:val="28"/>
        </w:rPr>
        <w:t>1. Развитие восприятия и коррекция неречевых процессов, а именно:</w:t>
      </w:r>
    </w:p>
    <w:p w:rsidR="00D47A6E" w:rsidRPr="00D47A6E" w:rsidRDefault="00D47A6E" w:rsidP="00D47A6E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47A6E">
        <w:rPr>
          <w:rFonts w:ascii="Times New Roman" w:hAnsi="Times New Roman" w:cs="Times New Roman"/>
          <w:sz w:val="32"/>
          <w:szCs w:val="28"/>
        </w:rPr>
        <w:t>слухового внимания;</w:t>
      </w:r>
    </w:p>
    <w:p w:rsidR="00D47A6E" w:rsidRPr="00D47A6E" w:rsidRDefault="00D47A6E" w:rsidP="00D47A6E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47A6E">
        <w:rPr>
          <w:rFonts w:ascii="Times New Roman" w:hAnsi="Times New Roman" w:cs="Times New Roman"/>
          <w:sz w:val="32"/>
          <w:szCs w:val="28"/>
        </w:rPr>
        <w:t>слуховой памяти;</w:t>
      </w:r>
    </w:p>
    <w:p w:rsidR="00D47A6E" w:rsidRPr="00D47A6E" w:rsidRDefault="00D47A6E" w:rsidP="00D47A6E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47A6E">
        <w:rPr>
          <w:rFonts w:ascii="Times New Roman" w:hAnsi="Times New Roman" w:cs="Times New Roman"/>
          <w:sz w:val="32"/>
          <w:szCs w:val="28"/>
        </w:rPr>
        <w:t>пространственных представлений;</w:t>
      </w:r>
    </w:p>
    <w:p w:rsidR="00D47A6E" w:rsidRPr="00D47A6E" w:rsidRDefault="00D47A6E" w:rsidP="00D47A6E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47A6E">
        <w:rPr>
          <w:rFonts w:ascii="Times New Roman" w:hAnsi="Times New Roman" w:cs="Times New Roman"/>
          <w:sz w:val="32"/>
          <w:szCs w:val="28"/>
        </w:rPr>
        <w:t>зрительной ориентировки на собеседника;</w:t>
      </w:r>
    </w:p>
    <w:p w:rsidR="00D47A6E" w:rsidRPr="00D47A6E" w:rsidRDefault="00D47A6E" w:rsidP="00D47A6E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47A6E">
        <w:rPr>
          <w:rFonts w:ascii="Times New Roman" w:hAnsi="Times New Roman" w:cs="Times New Roman"/>
          <w:sz w:val="32"/>
          <w:szCs w:val="28"/>
        </w:rPr>
        <w:t>координации движения;</w:t>
      </w:r>
    </w:p>
    <w:p w:rsidR="00D47A6E" w:rsidRPr="00D47A6E" w:rsidRDefault="00D47A6E" w:rsidP="00D47A6E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47A6E">
        <w:rPr>
          <w:rFonts w:ascii="Times New Roman" w:hAnsi="Times New Roman" w:cs="Times New Roman"/>
          <w:sz w:val="32"/>
          <w:szCs w:val="28"/>
        </w:rPr>
        <w:t>чувство темпа и ритма движения.</w:t>
      </w: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2. Развитие речи</w:t>
      </w:r>
      <w:r>
        <w:rPr>
          <w:rFonts w:ascii="Times New Roman" w:hAnsi="Times New Roman" w:cs="Times New Roman"/>
          <w:sz w:val="32"/>
          <w:szCs w:val="28"/>
        </w:rPr>
        <w:t xml:space="preserve"> и коррекция речевых нарушений:</w:t>
      </w:r>
    </w:p>
    <w:p w:rsidR="00D47A6E" w:rsidRDefault="00D47A6E" w:rsidP="00D47A6E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Воспитание темпа и ритма, дыхания и речи, орального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праксиса,</w:t>
      </w:r>
      <w:proofErr w:type="spellEnd"/>
    </w:p>
    <w:p w:rsidR="00D47A6E" w:rsidRDefault="00D47A6E" w:rsidP="00D47A6E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фонематического слуха, коррекция речевых нарушений в зависимости этиологии механизмов,</w:t>
      </w:r>
    </w:p>
    <w:p w:rsidR="00D47A6E" w:rsidRPr="00D47A6E" w:rsidRDefault="00D47A6E" w:rsidP="00D47A6E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</w:t>
      </w:r>
      <w:r w:rsidRPr="00D47A6E">
        <w:rPr>
          <w:rFonts w:ascii="Times New Roman" w:hAnsi="Times New Roman" w:cs="Times New Roman"/>
          <w:sz w:val="32"/>
          <w:szCs w:val="28"/>
        </w:rPr>
        <w:t>имптоматики, расстройства и методики его устранения.</w:t>
      </w: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47A6E">
        <w:rPr>
          <w:rFonts w:ascii="Times New Roman" w:hAnsi="Times New Roman" w:cs="Times New Roman"/>
          <w:b/>
          <w:sz w:val="32"/>
          <w:szCs w:val="28"/>
          <w:u w:val="single"/>
        </w:rPr>
        <w:t xml:space="preserve">Система </w:t>
      </w:r>
      <w:proofErr w:type="spellStart"/>
      <w:r w:rsidRPr="00D47A6E">
        <w:rPr>
          <w:rFonts w:ascii="Times New Roman" w:hAnsi="Times New Roman" w:cs="Times New Roman"/>
          <w:b/>
          <w:sz w:val="32"/>
          <w:szCs w:val="28"/>
          <w:u w:val="single"/>
        </w:rPr>
        <w:t>логоритмического</w:t>
      </w:r>
      <w:proofErr w:type="spellEnd"/>
      <w:r w:rsidRPr="00D47A6E">
        <w:rPr>
          <w:rFonts w:ascii="Times New Roman" w:hAnsi="Times New Roman" w:cs="Times New Roman"/>
          <w:b/>
          <w:sz w:val="32"/>
          <w:szCs w:val="28"/>
          <w:u w:val="single"/>
        </w:rPr>
        <w:t xml:space="preserve"> воздействия предлагает: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Воспитание и развитие темпа и ритма дыхания (особенно у заикающихся, с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тахилалией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брадилалией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>, спотыкан</w:t>
      </w:r>
      <w:r>
        <w:rPr>
          <w:rFonts w:ascii="Times New Roman" w:hAnsi="Times New Roman" w:cs="Times New Roman"/>
          <w:sz w:val="32"/>
          <w:szCs w:val="28"/>
        </w:rPr>
        <w:t xml:space="preserve">ием, дизартрией. </w:t>
      </w:r>
      <w:r w:rsidRPr="00D47A6E">
        <w:rPr>
          <w:rFonts w:ascii="Times New Roman" w:hAnsi="Times New Roman" w:cs="Times New Roman"/>
          <w:sz w:val="32"/>
          <w:szCs w:val="28"/>
        </w:rPr>
        <w:t xml:space="preserve">Темп и ритм дыхания воспроизводится в процессе двигательных упражнений с начала без речи, а затем с речью. Например, спокойная ходьба на полной ступне по кругу, по сигналу педагога поднять руки </w:t>
      </w:r>
      <w:r w:rsidRPr="00D47A6E">
        <w:rPr>
          <w:rFonts w:ascii="Times New Roman" w:hAnsi="Times New Roman" w:cs="Times New Roman"/>
          <w:sz w:val="32"/>
          <w:szCs w:val="28"/>
        </w:rPr>
        <w:lastRenderedPageBreak/>
        <w:t>вверх (вдох) – руки вниз (вправо); другое движение – развести руки в стороны (вдох), соединить их перед собой (выдох). Это же упражнение можно провести с речью, начиная с произношения отдельных гласных и их сочетаний, затем с использованием ритмичной речи, перечисление счета, спряжения.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Например, в ходьбе по кругу по сигналу – поднять руки вверх (вдох), опустить вниз (произносить протяжно </w:t>
      </w:r>
      <w:proofErr w:type="gramStart"/>
      <w:r w:rsidRPr="00D47A6E">
        <w:rPr>
          <w:rFonts w:ascii="Times New Roman" w:hAnsi="Times New Roman" w:cs="Times New Roman"/>
          <w:sz w:val="32"/>
          <w:szCs w:val="28"/>
        </w:rPr>
        <w:t>-а</w:t>
      </w:r>
      <w:proofErr w:type="gramEnd"/>
      <w:r w:rsidRPr="00D47A6E">
        <w:rPr>
          <w:rFonts w:ascii="Times New Roman" w:hAnsi="Times New Roman" w:cs="Times New Roman"/>
          <w:sz w:val="32"/>
          <w:szCs w:val="28"/>
        </w:rPr>
        <w:t xml:space="preserve">-), сочетание а-и, а-и, а-и, счет –1-2-3, дни недели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и.т.д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>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D47A6E">
        <w:rPr>
          <w:rFonts w:ascii="Times New Roman" w:hAnsi="Times New Roman" w:cs="Times New Roman"/>
          <w:b/>
          <w:sz w:val="32"/>
          <w:szCs w:val="28"/>
        </w:rPr>
        <w:t xml:space="preserve">1. Развитие </w:t>
      </w:r>
      <w:proofErr w:type="gramStart"/>
      <w:r w:rsidRPr="00D47A6E">
        <w:rPr>
          <w:rFonts w:ascii="Times New Roman" w:hAnsi="Times New Roman" w:cs="Times New Roman"/>
          <w:b/>
          <w:sz w:val="32"/>
          <w:szCs w:val="28"/>
        </w:rPr>
        <w:t>орального</w:t>
      </w:r>
      <w:proofErr w:type="gramEnd"/>
      <w:r w:rsidRPr="00D47A6E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D47A6E">
        <w:rPr>
          <w:rFonts w:ascii="Times New Roman" w:hAnsi="Times New Roman" w:cs="Times New Roman"/>
          <w:b/>
          <w:sz w:val="32"/>
          <w:szCs w:val="28"/>
        </w:rPr>
        <w:t>праксиса</w:t>
      </w:r>
      <w:proofErr w:type="spellEnd"/>
      <w:r w:rsidRPr="00D47A6E">
        <w:rPr>
          <w:rFonts w:ascii="Times New Roman" w:hAnsi="Times New Roman" w:cs="Times New Roman"/>
          <w:b/>
          <w:sz w:val="32"/>
          <w:szCs w:val="28"/>
        </w:rPr>
        <w:t>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Для совершенствования орального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праксиса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 добиваться на основе подражания и упражнения – динамичности, скорости выполнения общих движений туловища, рук, ног, головы, развиваются моторные и сенсомоторные координации, доводя движения до автоматизма. На этой основе осуществляются движения и на артикуляционной позе.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Например, предлагается показать мимикой веселого или грустного человека, человека, пробующего кислый лимон, сладкое яблоко.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В процессе развития мимических мышц задания усложняются: предлагается показать гнев, боль, радость, горе, равнодушие, брезгливость под соответствующую музыку. </w:t>
      </w:r>
      <w:proofErr w:type="gramStart"/>
      <w:r w:rsidRPr="00D47A6E">
        <w:rPr>
          <w:rFonts w:ascii="Times New Roman" w:hAnsi="Times New Roman" w:cs="Times New Roman"/>
          <w:sz w:val="32"/>
          <w:szCs w:val="28"/>
        </w:rPr>
        <w:t>По мере выполнения упражнений необходимо включать звукоподражание, выражающие восклицание (ах, ох), сожаления (ай, ай), удивл</w:t>
      </w:r>
      <w:r>
        <w:rPr>
          <w:rFonts w:ascii="Times New Roman" w:hAnsi="Times New Roman" w:cs="Times New Roman"/>
          <w:sz w:val="32"/>
          <w:szCs w:val="28"/>
        </w:rPr>
        <w:t>ения (о, у), боль (ай, ой, ей).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D47A6E">
        <w:rPr>
          <w:rFonts w:ascii="Times New Roman" w:hAnsi="Times New Roman" w:cs="Times New Roman"/>
          <w:sz w:val="32"/>
          <w:szCs w:val="28"/>
        </w:rPr>
        <w:t>Используются артикуляционные упражнения.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Например, на 1 раз – губы в улыбке, на 2 раз – вытянуть.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На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логоритмических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 занятиях, артикуляционные упражнения полезно сочетать с движениями рук.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Например, руки развести в стороны и пропеть звук (а), соединить их перед собой в форме обруча (о).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D47A6E">
        <w:rPr>
          <w:rFonts w:ascii="Times New Roman" w:hAnsi="Times New Roman" w:cs="Times New Roman"/>
          <w:b/>
          <w:sz w:val="32"/>
          <w:szCs w:val="28"/>
        </w:rPr>
        <w:t>2. Развитие просодики.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Развитие просодики строится на основе воспитания темпа и ритма, дыхания, голоса, артикул</w:t>
      </w:r>
      <w:proofErr w:type="gramStart"/>
      <w:r w:rsidRPr="00D47A6E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D47A6E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D47A6E">
        <w:rPr>
          <w:rFonts w:ascii="Times New Roman" w:hAnsi="Times New Roman" w:cs="Times New Roman"/>
          <w:sz w:val="32"/>
          <w:szCs w:val="28"/>
        </w:rPr>
        <w:t>а</w:t>
      </w:r>
      <w:proofErr w:type="gramEnd"/>
      <w:r w:rsidRPr="00D47A6E">
        <w:rPr>
          <w:rFonts w:ascii="Times New Roman" w:hAnsi="Times New Roman" w:cs="Times New Roman"/>
          <w:sz w:val="32"/>
          <w:szCs w:val="28"/>
        </w:rPr>
        <w:t>ппарата, речевого слуха. Обращать внимание на наличие акцента. Самое эффективное – пение.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D47A6E">
        <w:rPr>
          <w:rFonts w:ascii="Times New Roman" w:hAnsi="Times New Roman" w:cs="Times New Roman"/>
          <w:b/>
          <w:sz w:val="32"/>
          <w:szCs w:val="28"/>
        </w:rPr>
        <w:lastRenderedPageBreak/>
        <w:t>3. Развитие фонематического восприятия.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Процесс развития происходит через восприятие музыки, различного настроения, громкости ритма, воспитание соответствующих ассоциаций между звуком и мелодией, улучшает различие звука на слух. Произношение под музыку текста способствует развитию слуха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произ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>-ой дифференциации фонем.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D47A6E">
        <w:rPr>
          <w:rFonts w:ascii="Times New Roman" w:hAnsi="Times New Roman" w:cs="Times New Roman"/>
          <w:b/>
          <w:sz w:val="32"/>
          <w:szCs w:val="28"/>
        </w:rPr>
        <w:t>4. Коррекция речевых нарушений.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Осуществляется как с учетом двигательных возможностей детей, так и при целенаправленной подборке речевого материала для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логоритмических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 или музыкально-ритмических занятий, моторной сферы и членораздельной речи (возраст), при устранении функциональной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дислалии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, обращается внимание на степень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сформированности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 звукопроизношения и наличие нарушений фонематического восприятия.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D47A6E">
        <w:rPr>
          <w:rFonts w:ascii="Times New Roman" w:hAnsi="Times New Roman" w:cs="Times New Roman"/>
          <w:b/>
          <w:sz w:val="32"/>
          <w:szCs w:val="28"/>
        </w:rPr>
        <w:t xml:space="preserve">Основными задачами </w:t>
      </w:r>
      <w:proofErr w:type="spellStart"/>
      <w:r w:rsidRPr="00D47A6E">
        <w:rPr>
          <w:rFonts w:ascii="Times New Roman" w:hAnsi="Times New Roman" w:cs="Times New Roman"/>
          <w:b/>
          <w:sz w:val="32"/>
          <w:szCs w:val="28"/>
        </w:rPr>
        <w:t>логоритмических</w:t>
      </w:r>
      <w:proofErr w:type="spellEnd"/>
      <w:r w:rsidRPr="00D47A6E">
        <w:rPr>
          <w:rFonts w:ascii="Times New Roman" w:hAnsi="Times New Roman" w:cs="Times New Roman"/>
          <w:b/>
          <w:sz w:val="32"/>
          <w:szCs w:val="28"/>
        </w:rPr>
        <w:t xml:space="preserve"> упражнений являются: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Default="00D47A6E" w:rsidP="00D47A6E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уточнение артикуляции – положение губ, языка, зубов при произношении звука;</w:t>
      </w:r>
    </w:p>
    <w:p w:rsidR="00D47A6E" w:rsidRDefault="00D47A6E" w:rsidP="00D47A6E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развитие фонематического восприятия и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фонематиеских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 представлений:</w:t>
      </w:r>
    </w:p>
    <w:p w:rsidR="00D47A6E" w:rsidRDefault="00D47A6E" w:rsidP="00D47A6E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расширение лексического запаса;</w:t>
      </w:r>
    </w:p>
    <w:p w:rsidR="00D47A6E" w:rsidRDefault="00D47A6E" w:rsidP="00D47A6E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развитие слухового внимания и зрительной памяти;</w:t>
      </w:r>
    </w:p>
    <w:p w:rsidR="00D47A6E" w:rsidRDefault="00D47A6E" w:rsidP="00D47A6E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совершенствование общей и мелкой моторики;</w:t>
      </w:r>
    </w:p>
    <w:p w:rsidR="00D47A6E" w:rsidRDefault="00D47A6E" w:rsidP="00D47A6E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разработка четких координированных движений во взаимосвязи с речью;</w:t>
      </w:r>
    </w:p>
    <w:p w:rsidR="00D47A6E" w:rsidRPr="00D47A6E" w:rsidRDefault="00D47A6E" w:rsidP="00D47A6E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развитие мелодико-интонационных и просодических компонентов, творческой фантазии и воображения.</w:t>
      </w: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b/>
          <w:sz w:val="32"/>
          <w:szCs w:val="28"/>
        </w:rPr>
        <w:t>Особое значение в коррекционной работе мы уделяем детям, страдающим заиканием, т.к. исследования показывают</w:t>
      </w:r>
      <w:r w:rsidRPr="00D47A6E">
        <w:rPr>
          <w:rFonts w:ascii="Times New Roman" w:hAnsi="Times New Roman" w:cs="Times New Roman"/>
          <w:sz w:val="32"/>
          <w:szCs w:val="28"/>
        </w:rPr>
        <w:t>:</w:t>
      </w: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</w:t>
      </w:r>
      <w:r w:rsidRPr="00D47A6E">
        <w:rPr>
          <w:rFonts w:ascii="Times New Roman" w:hAnsi="Times New Roman" w:cs="Times New Roman"/>
          <w:sz w:val="32"/>
          <w:szCs w:val="28"/>
        </w:rPr>
        <w:t xml:space="preserve">оторные нарушения являются одним из главных симптомов,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характерезуюших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 заикание.</w:t>
      </w: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D47A6E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При заикании </w:t>
      </w:r>
      <w:proofErr w:type="gramStart"/>
      <w:r w:rsidRPr="00D47A6E">
        <w:rPr>
          <w:rFonts w:ascii="Times New Roman" w:hAnsi="Times New Roman" w:cs="Times New Roman"/>
          <w:b/>
          <w:sz w:val="32"/>
          <w:szCs w:val="28"/>
        </w:rPr>
        <w:t>нарушены</w:t>
      </w:r>
      <w:proofErr w:type="gramEnd"/>
      <w:r w:rsidRPr="00D47A6E">
        <w:rPr>
          <w:rFonts w:ascii="Times New Roman" w:hAnsi="Times New Roman" w:cs="Times New Roman"/>
          <w:b/>
          <w:sz w:val="32"/>
          <w:szCs w:val="28"/>
        </w:rPr>
        <w:t xml:space="preserve"> в основном: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Default="00D47A6E" w:rsidP="00D47A6E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статическая, динамическая координация движений, соразмерность, согласованность движений</w:t>
      </w:r>
    </w:p>
    <w:p w:rsidR="00D47A6E" w:rsidRPr="00D47A6E" w:rsidRDefault="00D47A6E" w:rsidP="00D47A6E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степень тяжести моторных нарушений при заикании зависит от наличия органического компонента расстройства.</w:t>
      </w:r>
    </w:p>
    <w:p w:rsid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В связи с этим различают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физритмическую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 дизартрию, когда происходят сбои на уровне ритмизованного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слогоделения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, при переходе от одного слога к другому. Это сочетается с </w:t>
      </w:r>
      <w:proofErr w:type="gramStart"/>
      <w:r w:rsidRPr="00D47A6E">
        <w:rPr>
          <w:rFonts w:ascii="Times New Roman" w:hAnsi="Times New Roman" w:cs="Times New Roman"/>
          <w:sz w:val="32"/>
          <w:szCs w:val="28"/>
        </w:rPr>
        <w:t>двигательными</w:t>
      </w:r>
      <w:proofErr w:type="gramEnd"/>
      <w:r w:rsidRPr="00D47A6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дис</w:t>
      </w:r>
      <w:r w:rsidRPr="00D47A6E">
        <w:rPr>
          <w:rFonts w:ascii="Times New Roman" w:hAnsi="Times New Roman" w:cs="Times New Roman"/>
          <w:sz w:val="32"/>
          <w:szCs w:val="28"/>
        </w:rPr>
        <w:t>координациями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 при ходьбе, беге.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При другом расстройстве запинки обусловлены несоблюдением речевого такта, запинки наблюдаются при произнесении ударных слогов, что служит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припятствием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 для перехода к фразовой прозаической речи (у наших детей плохой музыкальный слух, ритм</w:t>
      </w:r>
      <w:proofErr w:type="gramStart"/>
      <w:r w:rsidRPr="00D47A6E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D47A6E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D47A6E">
        <w:rPr>
          <w:rFonts w:ascii="Times New Roman" w:hAnsi="Times New Roman" w:cs="Times New Roman"/>
          <w:sz w:val="32"/>
          <w:szCs w:val="28"/>
        </w:rPr>
        <w:t>о</w:t>
      </w:r>
      <w:proofErr w:type="gramEnd"/>
      <w:r w:rsidRPr="00D47A6E">
        <w:rPr>
          <w:rFonts w:ascii="Times New Roman" w:hAnsi="Times New Roman" w:cs="Times New Roman"/>
          <w:sz w:val="32"/>
          <w:szCs w:val="28"/>
        </w:rPr>
        <w:t xml:space="preserve">сложнены ритмические движения под музыку) Этот вид можно обозначить как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дизритмическая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диспросодия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. </w:t>
      </w:r>
      <w:proofErr w:type="gramStart"/>
      <w:r w:rsidRPr="00D47A6E">
        <w:rPr>
          <w:rFonts w:ascii="Times New Roman" w:hAnsi="Times New Roman" w:cs="Times New Roman"/>
          <w:sz w:val="32"/>
          <w:szCs w:val="28"/>
        </w:rPr>
        <w:t>А так как нарушены слоговой ритм, задача коррекционного обучения сводится к его выработке.</w:t>
      </w:r>
      <w:proofErr w:type="gramEnd"/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47A6E">
        <w:rPr>
          <w:rFonts w:ascii="Times New Roman" w:hAnsi="Times New Roman" w:cs="Times New Roman"/>
          <w:b/>
          <w:sz w:val="32"/>
          <w:szCs w:val="28"/>
          <w:u w:val="single"/>
        </w:rPr>
        <w:t xml:space="preserve">Отсюда вытекает содержание </w:t>
      </w:r>
      <w:proofErr w:type="spellStart"/>
      <w:r w:rsidRPr="00D47A6E">
        <w:rPr>
          <w:rFonts w:ascii="Times New Roman" w:hAnsi="Times New Roman" w:cs="Times New Roman"/>
          <w:b/>
          <w:sz w:val="32"/>
          <w:szCs w:val="28"/>
          <w:u w:val="single"/>
        </w:rPr>
        <w:t>логоритмических</w:t>
      </w:r>
      <w:proofErr w:type="spellEnd"/>
      <w:r w:rsidRPr="00D47A6E">
        <w:rPr>
          <w:rFonts w:ascii="Times New Roman" w:hAnsi="Times New Roman" w:cs="Times New Roman"/>
          <w:b/>
          <w:sz w:val="32"/>
          <w:szCs w:val="28"/>
          <w:u w:val="single"/>
        </w:rPr>
        <w:t xml:space="preserve"> занятий: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ходьба, маршировка в разных направлениях;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упражнения на развитие дыхания и голоса;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упражнения, регулирующие мышечный тонус;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упражнения, активизирующие внимание и память;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счетные упражнения, формирующие чувство музыкального темпа;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ритмические упражнения;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пение;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упражнения на музыкальных инструментах;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самостоятельная музыкальная деятельность;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игровая деятельность;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упражнения на развитие творческой инициативы.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proofErr w:type="gramStart"/>
      <w:r w:rsidRPr="00D47A6E">
        <w:rPr>
          <w:rFonts w:ascii="Times New Roman" w:hAnsi="Times New Roman" w:cs="Times New Roman"/>
          <w:sz w:val="32"/>
          <w:szCs w:val="28"/>
        </w:rPr>
        <w:t xml:space="preserve">Элементами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логоритмики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 должны пользоваться все специалисты ДОУ (кто-то в большей степени, кто-то в меньшей).</w:t>
      </w:r>
      <w:proofErr w:type="gramEnd"/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D47A6E">
        <w:rPr>
          <w:rFonts w:ascii="Times New Roman" w:hAnsi="Times New Roman" w:cs="Times New Roman"/>
          <w:b/>
          <w:sz w:val="32"/>
          <w:szCs w:val="28"/>
        </w:rPr>
        <w:t>Способы формирования интонационной и выразительной речи у дошкольников со стертой формой дизартрии.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lastRenderedPageBreak/>
        <w:t>Прекрасна речь, когда она, как ручеек,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Бежит среди камней </w:t>
      </w:r>
      <w:proofErr w:type="gramStart"/>
      <w:r w:rsidRPr="00D47A6E">
        <w:rPr>
          <w:rFonts w:ascii="Times New Roman" w:hAnsi="Times New Roman" w:cs="Times New Roman"/>
          <w:sz w:val="32"/>
          <w:szCs w:val="28"/>
        </w:rPr>
        <w:t>чиста</w:t>
      </w:r>
      <w:proofErr w:type="gramEnd"/>
      <w:r w:rsidRPr="00D47A6E">
        <w:rPr>
          <w:rFonts w:ascii="Times New Roman" w:hAnsi="Times New Roman" w:cs="Times New Roman"/>
          <w:sz w:val="32"/>
          <w:szCs w:val="28"/>
        </w:rPr>
        <w:t>, нетороплива.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И ты готов внимать ее поток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И восклицать: – О! Как же ты красива!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Е. Щукина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Еще в глубокой древности, до появления речи как средства общения, люди пытались передавать информацию с помощью криков, звуков различной высоты и силы, жестов и мимики. Даже сейчас, слушая незнакомую речь и не понимая ее смысла, мы с легкостью определяем, как относится к нам этот человек, можем понять его чувства и переживания.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Даже ребенок, который едва стоит на ногах, может “рассказать” о многом: хорошо ли выспался? Рад чему-либо? расстроен чем-то? А замечательная способность младенца угадывать голос матери среди других голосов, понимать, сердится она или довольна им!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Природа наградила нас прекрасной возможностью передавать свои чувства и настроения с помощью интонации.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Основной целью обучения детей становится развитие дошкольников умения воспроизводить различные типы интонационного оформления высказываний. При этом они должны научиться </w:t>
      </w:r>
      <w:proofErr w:type="gramStart"/>
      <w:r w:rsidRPr="00D47A6E">
        <w:rPr>
          <w:rFonts w:ascii="Times New Roman" w:hAnsi="Times New Roman" w:cs="Times New Roman"/>
          <w:sz w:val="32"/>
          <w:szCs w:val="28"/>
        </w:rPr>
        <w:t>произвольно</w:t>
      </w:r>
      <w:proofErr w:type="gramEnd"/>
      <w:r w:rsidRPr="00D47A6E">
        <w:rPr>
          <w:rFonts w:ascii="Times New Roman" w:hAnsi="Times New Roman" w:cs="Times New Roman"/>
          <w:sz w:val="32"/>
          <w:szCs w:val="28"/>
        </w:rPr>
        <w:t xml:space="preserve"> использовать инновационные средства в соответствии с коммуникативной направленностью, со смыслом высказывания и его эмоциональным значением.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В процессе коррекционно-логопедического воздействия большое внимание уделяется формированию физиологических механизмов интонирования.</w:t>
      </w:r>
    </w:p>
    <w:p w:rsidR="00D47A6E" w:rsidRPr="00D47A6E" w:rsidRDefault="00D47A6E" w:rsidP="00D47A6E">
      <w:pPr>
        <w:tabs>
          <w:tab w:val="left" w:pos="6380"/>
        </w:tabs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47A6E">
        <w:rPr>
          <w:rFonts w:ascii="Times New Roman" w:hAnsi="Times New Roman" w:cs="Times New Roman"/>
          <w:b/>
          <w:sz w:val="32"/>
          <w:szCs w:val="28"/>
          <w:u w:val="single"/>
        </w:rPr>
        <w:t>Логопедическая работа предусматривает реализацию следующих задач: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1. </w:t>
      </w:r>
      <w:r w:rsidRPr="00D47A6E">
        <w:rPr>
          <w:rFonts w:ascii="Times New Roman" w:hAnsi="Times New Roman" w:cs="Times New Roman"/>
          <w:sz w:val="32"/>
          <w:szCs w:val="28"/>
        </w:rPr>
        <w:t>развитие речевого дыхания;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2. </w:t>
      </w:r>
      <w:r w:rsidRPr="00D47A6E">
        <w:rPr>
          <w:rFonts w:ascii="Times New Roman" w:hAnsi="Times New Roman" w:cs="Times New Roman"/>
          <w:sz w:val="32"/>
          <w:szCs w:val="28"/>
        </w:rPr>
        <w:t xml:space="preserve">обучение произвольному </w:t>
      </w:r>
      <w:r w:rsidR="00414CBB">
        <w:rPr>
          <w:rFonts w:ascii="Times New Roman" w:hAnsi="Times New Roman" w:cs="Times New Roman"/>
          <w:sz w:val="32"/>
          <w:szCs w:val="28"/>
        </w:rPr>
        <w:t xml:space="preserve">изменению силы и высоты голоса, </w:t>
      </w:r>
      <w:r w:rsidRPr="00D47A6E">
        <w:rPr>
          <w:rFonts w:ascii="Times New Roman" w:hAnsi="Times New Roman" w:cs="Times New Roman"/>
          <w:sz w:val="32"/>
          <w:szCs w:val="28"/>
        </w:rPr>
        <w:t>расширение его мелодического (частотного) диапазона;</w:t>
      </w:r>
    </w:p>
    <w:p w:rsidR="00D47A6E" w:rsidRPr="00D47A6E" w:rsidRDefault="00414CBB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3</w:t>
      </w:r>
      <w:r w:rsidR="00D47A6E">
        <w:rPr>
          <w:rFonts w:ascii="Times New Roman" w:hAnsi="Times New Roman" w:cs="Times New Roman"/>
          <w:sz w:val="32"/>
          <w:szCs w:val="28"/>
        </w:rPr>
        <w:t xml:space="preserve">. </w:t>
      </w:r>
      <w:r w:rsidR="00D47A6E" w:rsidRPr="00D47A6E">
        <w:rPr>
          <w:rFonts w:ascii="Times New Roman" w:hAnsi="Times New Roman" w:cs="Times New Roman"/>
          <w:sz w:val="32"/>
          <w:szCs w:val="28"/>
        </w:rPr>
        <w:t>развитие дикции и артикуляции;</w:t>
      </w:r>
    </w:p>
    <w:p w:rsidR="00D47A6E" w:rsidRPr="00D47A6E" w:rsidRDefault="00414CBB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4. </w:t>
      </w:r>
      <w:r w:rsidR="00D47A6E" w:rsidRPr="00D47A6E">
        <w:rPr>
          <w:rFonts w:ascii="Times New Roman" w:hAnsi="Times New Roman" w:cs="Times New Roman"/>
          <w:sz w:val="32"/>
          <w:szCs w:val="28"/>
        </w:rPr>
        <w:t>развитие ритмической способности, восприятия и воспроизведения разнообразных ритмических структур.</w:t>
      </w:r>
    </w:p>
    <w:p w:rsidR="00414CBB" w:rsidRDefault="00414CBB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414CBB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414CBB">
        <w:rPr>
          <w:rFonts w:ascii="Times New Roman" w:hAnsi="Times New Roman" w:cs="Times New Roman"/>
          <w:b/>
          <w:sz w:val="32"/>
          <w:szCs w:val="28"/>
        </w:rPr>
        <w:t>Работа по развитию речевого дыхания проводится в следующей последовательности:</w:t>
      </w:r>
    </w:p>
    <w:p w:rsidR="00414CBB" w:rsidRPr="00414CBB" w:rsidRDefault="00D47A6E" w:rsidP="00D47A6E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lastRenderedPageBreak/>
        <w:t>Формирование диафрагмального (</w:t>
      </w:r>
      <w:proofErr w:type="spellStart"/>
      <w:r w:rsidRPr="00414CBB">
        <w:rPr>
          <w:rFonts w:ascii="Times New Roman" w:hAnsi="Times New Roman" w:cs="Times New Roman"/>
          <w:sz w:val="32"/>
          <w:szCs w:val="28"/>
        </w:rPr>
        <w:t>нижнереберного</w:t>
      </w:r>
      <w:proofErr w:type="spellEnd"/>
      <w:r w:rsidRPr="00414CBB">
        <w:rPr>
          <w:rFonts w:ascii="Times New Roman" w:hAnsi="Times New Roman" w:cs="Times New Roman"/>
          <w:sz w:val="32"/>
          <w:szCs w:val="28"/>
        </w:rPr>
        <w:t xml:space="preserve"> дыхания).</w:t>
      </w:r>
    </w:p>
    <w:p w:rsidR="00414CBB" w:rsidRPr="00414CBB" w:rsidRDefault="00D47A6E" w:rsidP="00D47A6E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>Отработка правильного соотношения вдоха и выдоха, направленности выдоха.</w:t>
      </w:r>
    </w:p>
    <w:p w:rsidR="00414CBB" w:rsidRPr="00414CBB" w:rsidRDefault="00D47A6E" w:rsidP="00D47A6E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>Увеличение длительности речевого выдоха.</w:t>
      </w:r>
    </w:p>
    <w:p w:rsidR="00414CBB" w:rsidRPr="00414CBB" w:rsidRDefault="00D47A6E" w:rsidP="00D47A6E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>Воспитание умения пользоваться добором воздуха на паузах.</w:t>
      </w:r>
    </w:p>
    <w:p w:rsidR="00D47A6E" w:rsidRPr="00414CBB" w:rsidRDefault="00D47A6E" w:rsidP="00D47A6E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>Развитие силы, высоты, модуляции голоса, расширение его диапазона, улучшение речевого тембра.</w:t>
      </w:r>
    </w:p>
    <w:p w:rsidR="00414CBB" w:rsidRDefault="00414CBB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414CBB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414CBB">
        <w:rPr>
          <w:rFonts w:ascii="Times New Roman" w:hAnsi="Times New Roman" w:cs="Times New Roman"/>
          <w:b/>
          <w:sz w:val="32"/>
          <w:szCs w:val="28"/>
        </w:rPr>
        <w:t xml:space="preserve">В качестве упражнений используются </w:t>
      </w:r>
      <w:proofErr w:type="gramStart"/>
      <w:r w:rsidRPr="00414CBB">
        <w:rPr>
          <w:rFonts w:ascii="Times New Roman" w:hAnsi="Times New Roman" w:cs="Times New Roman"/>
          <w:b/>
          <w:sz w:val="32"/>
          <w:szCs w:val="28"/>
        </w:rPr>
        <w:t>следующие</w:t>
      </w:r>
      <w:proofErr w:type="gramEnd"/>
      <w:r w:rsidRPr="00414CBB">
        <w:rPr>
          <w:rFonts w:ascii="Times New Roman" w:hAnsi="Times New Roman" w:cs="Times New Roman"/>
          <w:b/>
          <w:sz w:val="32"/>
          <w:szCs w:val="28"/>
        </w:rPr>
        <w:t>:</w:t>
      </w:r>
    </w:p>
    <w:p w:rsidR="00414CBB" w:rsidRDefault="00414CBB" w:rsidP="00D47A6E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>п</w:t>
      </w:r>
      <w:r w:rsidR="00D47A6E" w:rsidRPr="00414CBB">
        <w:rPr>
          <w:rFonts w:ascii="Times New Roman" w:hAnsi="Times New Roman" w:cs="Times New Roman"/>
          <w:sz w:val="32"/>
          <w:szCs w:val="28"/>
        </w:rPr>
        <w:t>овышение и понижение голоса при произношении гласных звуков;</w:t>
      </w:r>
    </w:p>
    <w:p w:rsidR="00414CBB" w:rsidRDefault="00D47A6E" w:rsidP="00D47A6E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 xml:space="preserve">повышение и понижение голоса при произношении сочетаний из двух и трех гласных </w:t>
      </w:r>
      <w:proofErr w:type="spellStart"/>
      <w:r w:rsidRPr="00414CBB">
        <w:rPr>
          <w:rFonts w:ascii="Times New Roman" w:hAnsi="Times New Roman" w:cs="Times New Roman"/>
          <w:sz w:val="32"/>
          <w:szCs w:val="28"/>
        </w:rPr>
        <w:t>звуков;</w:t>
      </w:r>
      <w:proofErr w:type="spellEnd"/>
    </w:p>
    <w:p w:rsidR="00D47A6E" w:rsidRPr="00414CBB" w:rsidRDefault="00D47A6E" w:rsidP="00D47A6E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proofErr w:type="spellStart"/>
      <w:r w:rsidRPr="00414CBB">
        <w:rPr>
          <w:rFonts w:ascii="Times New Roman" w:hAnsi="Times New Roman" w:cs="Times New Roman"/>
          <w:sz w:val="32"/>
          <w:szCs w:val="28"/>
        </w:rPr>
        <w:t>пропевание</w:t>
      </w:r>
      <w:proofErr w:type="spellEnd"/>
      <w:r w:rsidRPr="00414CBB">
        <w:rPr>
          <w:rFonts w:ascii="Times New Roman" w:hAnsi="Times New Roman" w:cs="Times New Roman"/>
          <w:sz w:val="32"/>
          <w:szCs w:val="28"/>
        </w:rPr>
        <w:t xml:space="preserve"> знакомых мелодий без слов, с изменением высоты голоса.</w:t>
      </w:r>
    </w:p>
    <w:p w:rsidR="00414CBB" w:rsidRDefault="00414CBB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6. Тренировка дикции.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7. Ритмические упражнения.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proofErr w:type="gramStart"/>
      <w:r w:rsidRPr="00D47A6E">
        <w:rPr>
          <w:rFonts w:ascii="Times New Roman" w:hAnsi="Times New Roman" w:cs="Times New Roman"/>
          <w:sz w:val="32"/>
          <w:szCs w:val="28"/>
        </w:rPr>
        <w:t>Ритмические упражнения</w:t>
      </w:r>
      <w:proofErr w:type="gramEnd"/>
      <w:r w:rsidRPr="00D47A6E">
        <w:rPr>
          <w:rFonts w:ascii="Times New Roman" w:hAnsi="Times New Roman" w:cs="Times New Roman"/>
          <w:sz w:val="32"/>
          <w:szCs w:val="28"/>
        </w:rPr>
        <w:t xml:space="preserve"> подготавливают детей к воспроизведению интонационной выразительности, создают предпосылки для усвоения словесного, фразового и логического ударения.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Результаты логопедической работы свидетельствует о том, что сформированные навыки правильного речевого дыхания, голосоведения, дикции и артикуляции создают благоприятные предпосылки для развития возможности детей точно использовать интонационные средства в процессе коммуникативной деятельности.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Литературный материал очень заинтересовывает детей, они с удовольствием и увлечением слушают, пересказывают, разыгрывают инсценировки. Подобное сочетание речи с движением развивает и укрепляет звучание голоса, обогащает его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методико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 – интонационную окраску. Сказки оказывают положительное воспитательное воздействие на ребенка, учат его отличать добро от зла, смелость от трусости, правду </w:t>
      </w:r>
      <w:proofErr w:type="gramStart"/>
      <w:r w:rsidRPr="00D47A6E">
        <w:rPr>
          <w:rFonts w:ascii="Times New Roman" w:hAnsi="Times New Roman" w:cs="Times New Roman"/>
          <w:sz w:val="32"/>
          <w:szCs w:val="28"/>
        </w:rPr>
        <w:t>от</w:t>
      </w:r>
      <w:proofErr w:type="gramEnd"/>
      <w:r w:rsidRPr="00D47A6E">
        <w:rPr>
          <w:rFonts w:ascii="Times New Roman" w:hAnsi="Times New Roman" w:cs="Times New Roman"/>
          <w:sz w:val="32"/>
          <w:szCs w:val="28"/>
        </w:rPr>
        <w:t xml:space="preserve"> лжи.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414CBB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414CBB">
        <w:rPr>
          <w:rFonts w:ascii="Times New Roman" w:hAnsi="Times New Roman" w:cs="Times New Roman"/>
          <w:b/>
          <w:sz w:val="32"/>
          <w:szCs w:val="28"/>
        </w:rPr>
        <w:t>Использование театральной деятельности в формировании эмоциональной лексики у дошкольников с речевой патологией.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lastRenderedPageBreak/>
        <w:t xml:space="preserve">Нам приятен розовощекий улыбающийся карапуз, а не </w:t>
      </w:r>
      <w:proofErr w:type="gramStart"/>
      <w:r w:rsidRPr="00D47A6E">
        <w:rPr>
          <w:rFonts w:ascii="Times New Roman" w:hAnsi="Times New Roman" w:cs="Times New Roman"/>
          <w:sz w:val="32"/>
          <w:szCs w:val="28"/>
        </w:rPr>
        <w:t>злючка</w:t>
      </w:r>
      <w:proofErr w:type="gramEnd"/>
      <w:r w:rsidRPr="00D47A6E">
        <w:rPr>
          <w:rFonts w:ascii="Times New Roman" w:hAnsi="Times New Roman" w:cs="Times New Roman"/>
          <w:sz w:val="32"/>
          <w:szCs w:val="28"/>
        </w:rPr>
        <w:t xml:space="preserve"> с посиневшим от крика лицом. Вот мы и говорим: “Прекрати, не смей так себя вести, будешь наказан!”, “Не шуми, бабушка спит!”, “Хватит скакать, хватит ныть!” и т. п. Однако спрятанные эмоции всегда найдут выход. Но какой? У детей нередко нарушается речь, они быстро утомляются, заболевают…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Взрослым кажется, что никаких особых переживаний и проблем у ребенка не должно быть, и мы отказываем ему </w:t>
      </w:r>
      <w:proofErr w:type="gramStart"/>
      <w:r w:rsidRPr="00D47A6E">
        <w:rPr>
          <w:rFonts w:ascii="Times New Roman" w:hAnsi="Times New Roman" w:cs="Times New Roman"/>
          <w:sz w:val="32"/>
          <w:szCs w:val="28"/>
        </w:rPr>
        <w:t>в праве</w:t>
      </w:r>
      <w:proofErr w:type="gramEnd"/>
      <w:r w:rsidRPr="00D47A6E">
        <w:rPr>
          <w:rFonts w:ascii="Times New Roman" w:hAnsi="Times New Roman" w:cs="Times New Roman"/>
          <w:sz w:val="32"/>
          <w:szCs w:val="28"/>
        </w:rPr>
        <w:t xml:space="preserve"> гневаться, ревновать или печалиться. Но ребенок тоже попадает в тяжелые ситуации, а значит, имеет право на чувства.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414CBB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414CBB">
        <w:rPr>
          <w:rFonts w:ascii="Times New Roman" w:hAnsi="Times New Roman" w:cs="Times New Roman"/>
          <w:b/>
          <w:sz w:val="32"/>
          <w:szCs w:val="28"/>
        </w:rPr>
        <w:t>Задачи: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414CBB" w:rsidRDefault="00D47A6E" w:rsidP="00D47A6E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>Заниматься автоматизацией поставленных звуков в связной диалогической и монологической речи.</w:t>
      </w:r>
    </w:p>
    <w:p w:rsidR="00414CBB" w:rsidRDefault="00D47A6E" w:rsidP="00D47A6E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>Развивать умение слушать и слышать ребенка и взрослого, работать в коллективе детей, активно включаться в создание образов единой сюжетной линии, используя лингвистические и паралингвистические средства общения.</w:t>
      </w:r>
    </w:p>
    <w:p w:rsidR="00414CBB" w:rsidRDefault="00D47A6E" w:rsidP="00D47A6E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>Работать над эмоциональной выразительностью речи.</w:t>
      </w:r>
    </w:p>
    <w:p w:rsidR="00414CBB" w:rsidRDefault="00D47A6E" w:rsidP="00D47A6E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>Формировать навыки произвольной концентрации и переключения внимания (с помощью смены образов, сольного и хорового пения).</w:t>
      </w:r>
    </w:p>
    <w:p w:rsidR="00414CBB" w:rsidRDefault="00D47A6E" w:rsidP="00D47A6E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 xml:space="preserve">Совершенствовать чувство ритма </w:t>
      </w:r>
      <w:proofErr w:type="gramStart"/>
      <w:r w:rsidRPr="00414CBB">
        <w:rPr>
          <w:rFonts w:ascii="Times New Roman" w:hAnsi="Times New Roman" w:cs="Times New Roman"/>
          <w:sz w:val="32"/>
          <w:szCs w:val="28"/>
        </w:rPr>
        <w:t>при</w:t>
      </w:r>
      <w:proofErr w:type="gramEnd"/>
      <w:r w:rsidRPr="00414CBB">
        <w:rPr>
          <w:rFonts w:ascii="Times New Roman" w:hAnsi="Times New Roman" w:cs="Times New Roman"/>
          <w:sz w:val="32"/>
          <w:szCs w:val="28"/>
        </w:rPr>
        <w:t xml:space="preserve"> исполнения стихотворений, песен, прозаического монолога.</w:t>
      </w:r>
    </w:p>
    <w:p w:rsidR="00414CBB" w:rsidRDefault="00D47A6E" w:rsidP="00D47A6E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>Развивать навыки просодических компонентов речи при проговаривании и пении.</w:t>
      </w:r>
    </w:p>
    <w:p w:rsidR="00414CBB" w:rsidRDefault="00D47A6E" w:rsidP="00D47A6E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>Учить координировать речь и движения ребенка.</w:t>
      </w:r>
    </w:p>
    <w:p w:rsidR="00D47A6E" w:rsidRPr="00414CBB" w:rsidRDefault="00D47A6E" w:rsidP="00D47A6E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>Развивать умение ориентироваться в пространстве, формировать пространственное воображение.</w:t>
      </w:r>
    </w:p>
    <w:p w:rsidR="00414CBB" w:rsidRDefault="00414CBB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414CBB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414CBB">
        <w:rPr>
          <w:rFonts w:ascii="Times New Roman" w:hAnsi="Times New Roman" w:cs="Times New Roman"/>
          <w:b/>
          <w:sz w:val="32"/>
          <w:szCs w:val="28"/>
        </w:rPr>
        <w:t>Эмоциональная напряженность чаще возникает, когда необходимо принять ответственное решение, при этом меняются характеристики речи: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1. – Громкость речи может повышаться или понижаться;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убыстрение или замедление темпа речи;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на 50% повышается количество пауз;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речь прерывается вздохами, фразы не завершены.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lastRenderedPageBreak/>
        <w:t>2. – Изменения в грамматике: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возрастает количество существительных и глаголов;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используются более короткие слова;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появляются слова – паразиты, неологизмы, парафазии;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– частота употребления лексики, выражающей эмоции в устной речи 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при составлении рассказов по сюжетным картинкам и серий картин для детей с нарушением речи характерна однотипность построения фраз, невыразительность звучащей речи и скудность эмоциональной лексики;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дошкольники с нарушениями речи смешивают различные эмоции: грусти, злости, страха, удивления (могут определить только состояние радости);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– особенно трудно нашим детям мимическими средствами передать на своем лице эмоции злости, испуга, удивления.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414CBB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414CBB">
        <w:rPr>
          <w:rFonts w:ascii="Times New Roman" w:hAnsi="Times New Roman" w:cs="Times New Roman"/>
          <w:b/>
          <w:sz w:val="32"/>
          <w:szCs w:val="28"/>
        </w:rPr>
        <w:t>Все это говорит о необходимости своевременного коррекционного воздействия, задачами которого является: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414CBB" w:rsidRDefault="00D47A6E" w:rsidP="00D47A6E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>изучение и уточнение эмоциональных состояний, доступных возрасту;</w:t>
      </w:r>
    </w:p>
    <w:p w:rsidR="00414CBB" w:rsidRDefault="00D47A6E" w:rsidP="00D47A6E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>развитие невербальных средств общения (мимики, пантомимики);</w:t>
      </w:r>
    </w:p>
    <w:p w:rsidR="00414CBB" w:rsidRDefault="00D47A6E" w:rsidP="00D47A6E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>формирование эмоциональной лексики;</w:t>
      </w:r>
    </w:p>
    <w:p w:rsidR="00D47A6E" w:rsidRPr="00414CBB" w:rsidRDefault="00D47A6E" w:rsidP="00D47A6E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414CBB">
        <w:rPr>
          <w:rFonts w:ascii="Times New Roman" w:hAnsi="Times New Roman" w:cs="Times New Roman"/>
          <w:sz w:val="32"/>
          <w:szCs w:val="28"/>
        </w:rPr>
        <w:t>развитие выразительных связных высказываний и речевой коммуникации.</w:t>
      </w:r>
    </w:p>
    <w:p w:rsidR="00414CBB" w:rsidRDefault="00414CBB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Одним из наиболее важных приемов мы считаем театрализованную деятельность.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414CBB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414CBB">
        <w:rPr>
          <w:rFonts w:ascii="Times New Roman" w:hAnsi="Times New Roman" w:cs="Times New Roman"/>
          <w:b/>
          <w:sz w:val="32"/>
          <w:szCs w:val="28"/>
        </w:rPr>
        <w:t xml:space="preserve">Эту работу </w:t>
      </w:r>
      <w:r w:rsidR="00D47A6E" w:rsidRPr="00414CBB">
        <w:rPr>
          <w:rFonts w:ascii="Times New Roman" w:hAnsi="Times New Roman" w:cs="Times New Roman"/>
          <w:b/>
          <w:sz w:val="32"/>
          <w:szCs w:val="28"/>
        </w:rPr>
        <w:t>н</w:t>
      </w:r>
      <w:r w:rsidRPr="00414CBB">
        <w:rPr>
          <w:rFonts w:ascii="Times New Roman" w:hAnsi="Times New Roman" w:cs="Times New Roman"/>
          <w:b/>
          <w:sz w:val="32"/>
          <w:szCs w:val="28"/>
        </w:rPr>
        <w:t>ачинают</w:t>
      </w:r>
      <w:r w:rsidR="00D47A6E" w:rsidRPr="00414CBB">
        <w:rPr>
          <w:rFonts w:ascii="Times New Roman" w:hAnsi="Times New Roman" w:cs="Times New Roman"/>
          <w:b/>
          <w:sz w:val="32"/>
          <w:szCs w:val="28"/>
        </w:rPr>
        <w:t xml:space="preserve"> с ясельных групп</w:t>
      </w:r>
      <w:r w:rsidR="00D47A6E" w:rsidRPr="00D47A6E">
        <w:rPr>
          <w:rFonts w:ascii="Times New Roman" w:hAnsi="Times New Roman" w:cs="Times New Roman"/>
          <w:sz w:val="32"/>
          <w:szCs w:val="28"/>
        </w:rPr>
        <w:t>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У каждого из нас в детстве были свои любимые куклы, и все что </w:t>
      </w:r>
      <w:proofErr w:type="gramStart"/>
      <w:r w:rsidRPr="00D47A6E">
        <w:rPr>
          <w:rFonts w:ascii="Times New Roman" w:hAnsi="Times New Roman" w:cs="Times New Roman"/>
          <w:sz w:val="32"/>
          <w:szCs w:val="28"/>
        </w:rPr>
        <w:t>мы</w:t>
      </w:r>
      <w:proofErr w:type="gramEnd"/>
      <w:r w:rsidRPr="00D47A6E">
        <w:rPr>
          <w:rFonts w:ascii="Times New Roman" w:hAnsi="Times New Roman" w:cs="Times New Roman"/>
          <w:sz w:val="32"/>
          <w:szCs w:val="28"/>
        </w:rPr>
        <w:t xml:space="preserve"> что мы с ними проделываем и было своего рода театром: игрушки говорили, общались и попадали в разные жизненные ситуации, когда плюшевый любимец или кукла оживают и отвечают на все вопросы, их язык более доступен и понятен детям, чем объяснения взрослого. Вот и сейчас используем пальчиковые куклы, конусные, перчаточные, куклы – варежки, напольные куклы, плоскостные рисованные куклы.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414CBB" w:rsidRDefault="00D47A6E" w:rsidP="00D47A6E">
      <w:pPr>
        <w:spacing w:after="0"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414CBB">
        <w:rPr>
          <w:rFonts w:ascii="Times New Roman" w:hAnsi="Times New Roman" w:cs="Times New Roman"/>
          <w:b/>
          <w:sz w:val="32"/>
          <w:szCs w:val="28"/>
        </w:rPr>
        <w:t>Работа состоит из трех основных этапов: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lastRenderedPageBreak/>
        <w:t xml:space="preserve">1-й этап – направлен на создание у детей положительной мотивации к процессу общения с взрослыми. Все занятия проводились в максимально привлекательной и доступной форме – форме театра и во – вторых, во взаимодействии взрослого и ребенка включался </w:t>
      </w:r>
      <w:proofErr w:type="gramStart"/>
      <w:r w:rsidRPr="00D47A6E">
        <w:rPr>
          <w:rFonts w:ascii="Times New Roman" w:hAnsi="Times New Roman" w:cs="Times New Roman"/>
          <w:sz w:val="32"/>
          <w:szCs w:val="28"/>
        </w:rPr>
        <w:t>дополнительный</w:t>
      </w:r>
      <w:proofErr w:type="gramEnd"/>
      <w:r w:rsidRPr="00D47A6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D47A6E">
        <w:rPr>
          <w:rFonts w:ascii="Times New Roman" w:hAnsi="Times New Roman" w:cs="Times New Roman"/>
          <w:sz w:val="32"/>
          <w:szCs w:val="28"/>
        </w:rPr>
        <w:t>коммуникант</w:t>
      </w:r>
      <w:proofErr w:type="spellEnd"/>
      <w:r w:rsidRPr="00D47A6E">
        <w:rPr>
          <w:rFonts w:ascii="Times New Roman" w:hAnsi="Times New Roman" w:cs="Times New Roman"/>
          <w:sz w:val="32"/>
          <w:szCs w:val="28"/>
        </w:rPr>
        <w:t xml:space="preserve"> (театральная кукла), с помощью которого и налаживаются контакты между взрослыми и детьми.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 xml:space="preserve">2-й этап – формирование у детей потребности в общении </w:t>
      </w:r>
      <w:proofErr w:type="gramStart"/>
      <w:r w:rsidRPr="00D47A6E">
        <w:rPr>
          <w:rFonts w:ascii="Times New Roman" w:hAnsi="Times New Roman" w:cs="Times New Roman"/>
          <w:sz w:val="32"/>
          <w:szCs w:val="28"/>
        </w:rPr>
        <w:t>со</w:t>
      </w:r>
      <w:proofErr w:type="gramEnd"/>
      <w:r w:rsidRPr="00D47A6E">
        <w:rPr>
          <w:rFonts w:ascii="Times New Roman" w:hAnsi="Times New Roman" w:cs="Times New Roman"/>
          <w:sz w:val="32"/>
          <w:szCs w:val="28"/>
        </w:rPr>
        <w:t xml:space="preserve"> взрослым. Для этого в занятия включаются задания на основе знакомых детям игр, которые требуют обращения за помощью к взрослым.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D47A6E">
        <w:rPr>
          <w:rFonts w:ascii="Times New Roman" w:hAnsi="Times New Roman" w:cs="Times New Roman"/>
          <w:sz w:val="32"/>
          <w:szCs w:val="28"/>
        </w:rPr>
        <w:t>3-й этап коррекционной работы связан с формированием у детей активности и инициативности в процессе общения с взрослыми. Необходимо создать такую ситуацию, в которой взрослый демонстрирует свою неспешность и потребность в обращении за помощью к детям. Важно, чтобы дети сами стремились оказать помощь.</w:t>
      </w:r>
    </w:p>
    <w:p w:rsidR="00D47A6E" w:rsidRPr="00D47A6E" w:rsidRDefault="00D47A6E" w:rsidP="00D47A6E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D47A6E" w:rsidRPr="00D47A6E" w:rsidSect="00D47A6E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C8C"/>
    <w:multiLevelType w:val="hybridMultilevel"/>
    <w:tmpl w:val="5BDA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C2B86"/>
    <w:multiLevelType w:val="hybridMultilevel"/>
    <w:tmpl w:val="E95A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14F56"/>
    <w:multiLevelType w:val="hybridMultilevel"/>
    <w:tmpl w:val="D09C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15DA3"/>
    <w:multiLevelType w:val="hybridMultilevel"/>
    <w:tmpl w:val="0954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30DBB"/>
    <w:multiLevelType w:val="hybridMultilevel"/>
    <w:tmpl w:val="E1B4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34041"/>
    <w:multiLevelType w:val="hybridMultilevel"/>
    <w:tmpl w:val="928A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E0391"/>
    <w:multiLevelType w:val="hybridMultilevel"/>
    <w:tmpl w:val="EE74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6120E"/>
    <w:multiLevelType w:val="hybridMultilevel"/>
    <w:tmpl w:val="D166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41"/>
    <w:rsid w:val="00143C41"/>
    <w:rsid w:val="00414CBB"/>
    <w:rsid w:val="00D47A6E"/>
    <w:rsid w:val="00DA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5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8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2018-03-28T07:33:00Z</dcterms:created>
  <dcterms:modified xsi:type="dcterms:W3CDTF">2018-03-28T07:48:00Z</dcterms:modified>
</cp:coreProperties>
</file>